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E8" w:rsidRPr="00553BE8" w:rsidRDefault="00553BE8" w:rsidP="00553BE8">
      <w:pPr>
        <w:jc w:val="center"/>
        <w:rPr>
          <w:b/>
          <w:sz w:val="32"/>
        </w:rPr>
      </w:pPr>
      <w:bookmarkStart w:id="0" w:name="_GoBack"/>
      <w:bookmarkEnd w:id="0"/>
      <w:r w:rsidRPr="00553BE8">
        <w:rPr>
          <w:b/>
          <w:sz w:val="32"/>
        </w:rPr>
        <w:t xml:space="preserve">Florida Constitution Vocabulary Study Sheet </w:t>
      </w:r>
    </w:p>
    <w:p w:rsidR="00553BE8" w:rsidRDefault="00553BE8" w:rsidP="00553BE8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1083"/>
        <w:gridCol w:w="6167"/>
      </w:tblGrid>
      <w:tr w:rsidR="00553BE8" w:rsidRPr="00844E77" w:rsidTr="00553BE8">
        <w:trPr>
          <w:trHeight w:val="432"/>
          <w:jc w:val="center"/>
        </w:trPr>
        <w:tc>
          <w:tcPr>
            <w:tcW w:w="2100" w:type="dxa"/>
          </w:tcPr>
          <w:p w:rsidR="00553BE8" w:rsidRPr="00844E77" w:rsidRDefault="00553BE8" w:rsidP="00B8219E">
            <w:pPr>
              <w:rPr>
                <w:rFonts w:ascii="Times New Roman" w:hAnsi="Times New Roman"/>
                <w:b/>
              </w:rPr>
            </w:pPr>
            <w:r w:rsidRPr="00844E77">
              <w:rPr>
                <w:rFonts w:ascii="Times New Roman" w:hAnsi="Times New Roman"/>
                <w:b/>
              </w:rPr>
              <w:t>Word</w:t>
            </w:r>
            <w:r>
              <w:rPr>
                <w:rFonts w:ascii="Times New Roman" w:hAnsi="Times New Roman"/>
                <w:b/>
              </w:rPr>
              <w:t>/Term</w:t>
            </w:r>
          </w:p>
        </w:tc>
        <w:tc>
          <w:tcPr>
            <w:tcW w:w="1083" w:type="dxa"/>
          </w:tcPr>
          <w:p w:rsidR="00553BE8" w:rsidRPr="00844E77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Part of Speech </w:t>
            </w:r>
          </w:p>
        </w:tc>
        <w:tc>
          <w:tcPr>
            <w:tcW w:w="6167" w:type="dxa"/>
          </w:tcPr>
          <w:p w:rsidR="00553BE8" w:rsidRPr="00844E77" w:rsidRDefault="00553BE8" w:rsidP="00B8219E">
            <w:pPr>
              <w:rPr>
                <w:rFonts w:ascii="Times New Roman" w:hAnsi="Times New Roman"/>
                <w:b/>
              </w:rPr>
            </w:pPr>
            <w:r w:rsidRPr="00844E77">
              <w:rPr>
                <w:rFonts w:ascii="Times New Roman" w:hAnsi="Times New Roman"/>
                <w:b/>
              </w:rPr>
              <w:t>Definition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</w:tcPr>
          <w:p w:rsidR="00553BE8" w:rsidRPr="00D10B09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abatement*</w:t>
            </w:r>
          </w:p>
        </w:tc>
        <w:tc>
          <w:tcPr>
            <w:tcW w:w="1083" w:type="dxa"/>
          </w:tcPr>
          <w:p w:rsidR="00553BE8" w:rsidRDefault="00553BE8" w:rsidP="00B82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noun</w:t>
            </w:r>
          </w:p>
        </w:tc>
        <w:tc>
          <w:tcPr>
            <w:tcW w:w="6167" w:type="dxa"/>
          </w:tcPr>
          <w:p w:rsidR="00553BE8" w:rsidRPr="00844E77" w:rsidRDefault="00553BE8" w:rsidP="00B82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deduction or lessening of something 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</w:tcPr>
          <w:p w:rsidR="00553BE8" w:rsidRPr="00D10B09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abridge*</w:t>
            </w:r>
          </w:p>
        </w:tc>
        <w:tc>
          <w:tcPr>
            <w:tcW w:w="1083" w:type="dxa"/>
          </w:tcPr>
          <w:p w:rsidR="00553BE8" w:rsidRDefault="00553BE8" w:rsidP="00B82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verb</w:t>
            </w:r>
          </w:p>
        </w:tc>
        <w:tc>
          <w:tcPr>
            <w:tcW w:w="6167" w:type="dxa"/>
          </w:tcPr>
          <w:p w:rsidR="00553BE8" w:rsidRPr="00844E77" w:rsidRDefault="00553BE8" w:rsidP="00B82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lessen or diminish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</w:tcPr>
          <w:p w:rsidR="00553BE8" w:rsidRPr="00D10B09" w:rsidRDefault="00553BE8" w:rsidP="00B8219E">
            <w:pPr>
              <w:rPr>
                <w:rFonts w:ascii="Times New Roman" w:hAnsi="Times New Roman"/>
                <w:b/>
              </w:rPr>
            </w:pPr>
            <w:r w:rsidRPr="00D10B09">
              <w:rPr>
                <w:rFonts w:ascii="Times New Roman" w:hAnsi="Times New Roman"/>
                <w:b/>
              </w:rPr>
              <w:t>amendment</w:t>
            </w:r>
          </w:p>
        </w:tc>
        <w:tc>
          <w:tcPr>
            <w:tcW w:w="1083" w:type="dxa"/>
          </w:tcPr>
          <w:p w:rsidR="00553BE8" w:rsidRPr="00844E77" w:rsidRDefault="00553BE8" w:rsidP="00B82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noun</w:t>
            </w:r>
          </w:p>
        </w:tc>
        <w:tc>
          <w:tcPr>
            <w:tcW w:w="6167" w:type="dxa"/>
          </w:tcPr>
          <w:p w:rsidR="00553BE8" w:rsidRPr="00844E77" w:rsidRDefault="00553BE8" w:rsidP="00B8219E">
            <w:pPr>
              <w:rPr>
                <w:rFonts w:ascii="Times New Roman" w:hAnsi="Times New Roman"/>
              </w:rPr>
            </w:pPr>
            <w:r w:rsidRPr="00844E77">
              <w:rPr>
                <w:rFonts w:ascii="Times New Roman" w:hAnsi="Times New Roman"/>
              </w:rPr>
              <w:t xml:space="preserve">a change </w:t>
            </w:r>
            <w:r>
              <w:rPr>
                <w:rFonts w:ascii="Times New Roman" w:hAnsi="Times New Roman"/>
              </w:rPr>
              <w:t xml:space="preserve">to a constitution 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</w:tcPr>
          <w:p w:rsidR="00553BE8" w:rsidRPr="00D10B09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article</w:t>
            </w:r>
          </w:p>
        </w:tc>
        <w:tc>
          <w:tcPr>
            <w:tcW w:w="1083" w:type="dxa"/>
          </w:tcPr>
          <w:p w:rsidR="00553BE8" w:rsidRPr="00F6130B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6167" w:type="dxa"/>
          </w:tcPr>
          <w:p w:rsidR="00553BE8" w:rsidRPr="00F6130B" w:rsidRDefault="00553BE8" w:rsidP="00B8219E">
            <w:pPr>
              <w:rPr>
                <w:rFonts w:ascii="Times New Roman" w:hAnsi="Times New Roman" w:cs="Times New Roman"/>
              </w:rPr>
            </w:pPr>
            <w:r w:rsidRPr="00F6130B">
              <w:rPr>
                <w:rFonts w:ascii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</w:rPr>
              <w:t>numbered chapter or section of a contract, treaty, or constitution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</w:tcPr>
          <w:p w:rsidR="00553BE8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authority</w:t>
            </w:r>
          </w:p>
        </w:tc>
        <w:tc>
          <w:tcPr>
            <w:tcW w:w="1083" w:type="dxa"/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6167" w:type="dxa"/>
          </w:tcPr>
          <w:p w:rsidR="00553BE8" w:rsidRPr="00F6130B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power to direct the actions of people or to make decisions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</w:tcPr>
          <w:p w:rsidR="00553BE8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cession*</w:t>
            </w:r>
          </w:p>
        </w:tc>
        <w:tc>
          <w:tcPr>
            <w:tcW w:w="1083" w:type="dxa"/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6167" w:type="dxa"/>
          </w:tcPr>
          <w:p w:rsidR="00553BE8" w:rsidRPr="00F6130B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act of giving something up 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Pr="00D10B09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constitution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 w:rsidRPr="00A660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 basic p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rinciples and laws of a nation or state </w:t>
            </w:r>
            <w:r w:rsidRPr="00A6605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that determine the powers and duties of the government and guarantee certain rights to the people in it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; usually a written document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Florida Declaration of Rights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proper noun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Pr="00A66058" w:rsidRDefault="00553BE8" w:rsidP="00B8219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part of the Florida Constitution that lists the basic rights guaranteed to all citizens who live in the state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infringe*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verb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 beyond the usual limit, encroach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jurisdiction*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 w:rsidRPr="007E2E11">
              <w:rPr>
                <w:rFonts w:ascii="Times New Roman" w:hAnsi="Times New Roman" w:cs="Times New Roman"/>
                <w:color w:val="000000"/>
              </w:rPr>
              <w:t>the territory within which power can be exercised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militia*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 w:rsidRPr="007E2E11">
              <w:rPr>
                <w:rFonts w:ascii="Times New Roman" w:hAnsi="Times New Roman" w:cs="Times New Roman"/>
                <w:color w:val="000000"/>
              </w:rPr>
              <w:t>the entire body of physically fit civilians eligible by law for military service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revenue*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money derived from income</w:t>
            </w:r>
          </w:p>
        </w:tc>
      </w:tr>
      <w:tr w:rsidR="00553BE8" w:rsidRPr="00844E77" w:rsidTr="00553BE8">
        <w:trPr>
          <w:trHeight w:val="432"/>
          <w:jc w:val="center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vested*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adjective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E8" w:rsidRDefault="00553BE8" w:rsidP="00B8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absolute, fixed, unconditional </w:t>
            </w:r>
          </w:p>
        </w:tc>
      </w:tr>
    </w:tbl>
    <w:p w:rsidR="002A2B77" w:rsidRDefault="002A2B77"/>
    <w:sectPr w:rsidR="002A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E8"/>
    <w:rsid w:val="002A2B77"/>
    <w:rsid w:val="0055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5559D-820C-4C2C-8A20-FE7ED70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E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</dc:creator>
  <cp:keywords/>
  <dc:description/>
  <cp:lastModifiedBy>Chacon</cp:lastModifiedBy>
  <cp:revision>1</cp:revision>
  <dcterms:created xsi:type="dcterms:W3CDTF">2014-01-13T17:07:00Z</dcterms:created>
  <dcterms:modified xsi:type="dcterms:W3CDTF">2014-01-13T17:09:00Z</dcterms:modified>
</cp:coreProperties>
</file>