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DF" w:rsidRPr="00D77FDF" w:rsidRDefault="00D77FDF" w:rsidP="00D77FDF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3"/>
          <w:szCs w:val="23"/>
        </w:rPr>
      </w:pPr>
      <w:r w:rsidRPr="00D77FDF">
        <w:rPr>
          <w:rFonts w:ascii="Arial" w:hAnsi="Arial" w:cs="Arial"/>
          <w:color w:val="000000"/>
          <w:sz w:val="23"/>
          <w:szCs w:val="23"/>
        </w:rPr>
        <w:t xml:space="preserve">Attachment A </w:t>
      </w:r>
    </w:p>
    <w:p w:rsidR="00D77FDF" w:rsidRPr="00D77FDF" w:rsidRDefault="00D77FDF" w:rsidP="00D77FD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D77FDF">
        <w:rPr>
          <w:rFonts w:ascii="Arial" w:hAnsi="Arial" w:cs="Arial"/>
          <w:b/>
          <w:bCs/>
          <w:color w:val="000000"/>
          <w:sz w:val="32"/>
          <w:szCs w:val="32"/>
        </w:rPr>
        <w:t xml:space="preserve">Ways to Amend the Constitution </w:t>
      </w:r>
    </w:p>
    <w:p w:rsidR="00D77FDF" w:rsidRPr="00D77FDF" w:rsidRDefault="00D77FDF" w:rsidP="00D77FDF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32"/>
          <w:szCs w:val="32"/>
        </w:rPr>
      </w:pPr>
      <w:r w:rsidRPr="00D77FDF">
        <w:rPr>
          <w:rFonts w:ascii="Arial" w:hAnsi="Arial" w:cs="Arial"/>
          <w:color w:val="000000"/>
          <w:sz w:val="32"/>
          <w:szCs w:val="32"/>
        </w:rPr>
        <w:t xml:space="preserve">Under Article V of the Constitution, there are two ways to propose amendments to the Constitution and two ways to be ratified by the states. </w:t>
      </w:r>
    </w:p>
    <w:p w:rsidR="00D77FDF" w:rsidRPr="00D77FDF" w:rsidRDefault="00D77FDF" w:rsidP="00D77FDF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32"/>
          <w:szCs w:val="32"/>
        </w:rPr>
      </w:pPr>
      <w:r w:rsidRPr="00D77FDF">
        <w:rPr>
          <w:rFonts w:ascii="Arial" w:hAnsi="Arial" w:cs="Arial"/>
          <w:b/>
          <w:bCs/>
          <w:color w:val="000000"/>
          <w:sz w:val="32"/>
          <w:szCs w:val="32"/>
        </w:rPr>
        <w:t xml:space="preserve">To Propose Amendments </w:t>
      </w:r>
    </w:p>
    <w:p w:rsidR="00D77FDF" w:rsidRPr="00D77FDF" w:rsidRDefault="00D77FDF" w:rsidP="00D77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D77FDF">
        <w:rPr>
          <w:rFonts w:ascii="Arial" w:hAnsi="Arial" w:cs="Arial"/>
          <w:color w:val="000000"/>
          <w:sz w:val="32"/>
          <w:szCs w:val="32"/>
        </w:rPr>
        <w:t xml:space="preserve">Two-thirds of both houses of Congress vote to propose an amendment, </w:t>
      </w:r>
      <w:r w:rsidRPr="00D77FDF">
        <w:rPr>
          <w:rFonts w:ascii="Arial" w:hAnsi="Arial" w:cs="Arial"/>
          <w:b/>
          <w:bCs/>
          <w:color w:val="000000"/>
          <w:sz w:val="32"/>
          <w:szCs w:val="32"/>
        </w:rPr>
        <w:t xml:space="preserve">OR </w:t>
      </w:r>
    </w:p>
    <w:p w:rsidR="00D77FDF" w:rsidRPr="00D77FDF" w:rsidRDefault="00D77FDF" w:rsidP="00D77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D77FDF">
        <w:rPr>
          <w:rFonts w:ascii="Arial" w:hAnsi="Arial" w:cs="Arial"/>
          <w:color w:val="000000"/>
          <w:sz w:val="32"/>
          <w:szCs w:val="32"/>
        </w:rPr>
        <w:t xml:space="preserve">Two-thirds of the state legislatures ask Congress to call a national convention to propose amendments. </w:t>
      </w:r>
      <w:r w:rsidRPr="00D77FDF">
        <w:rPr>
          <w:rFonts w:ascii="Arial" w:hAnsi="Arial" w:cs="Arial"/>
          <w:i/>
          <w:iCs/>
          <w:color w:val="000000"/>
          <w:sz w:val="32"/>
          <w:szCs w:val="32"/>
        </w:rPr>
        <w:t xml:space="preserve">This version has not yet been used. </w:t>
      </w:r>
    </w:p>
    <w:p w:rsidR="00D77FDF" w:rsidRPr="00D77FDF" w:rsidRDefault="00D77FDF" w:rsidP="00D77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D77FDF" w:rsidRPr="00D77FDF" w:rsidRDefault="00D77FDF" w:rsidP="00D77FDF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32"/>
          <w:szCs w:val="32"/>
        </w:rPr>
      </w:pPr>
      <w:r w:rsidRPr="00D77FDF">
        <w:rPr>
          <w:rFonts w:ascii="Arial" w:hAnsi="Arial" w:cs="Arial"/>
          <w:b/>
          <w:bCs/>
          <w:color w:val="000000"/>
          <w:sz w:val="32"/>
          <w:szCs w:val="32"/>
        </w:rPr>
        <w:t xml:space="preserve">To Ratify Amendments </w:t>
      </w:r>
    </w:p>
    <w:p w:rsidR="00D77FDF" w:rsidRPr="00D77FDF" w:rsidRDefault="00D77FDF" w:rsidP="00D77F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D77FDF">
        <w:rPr>
          <w:rFonts w:ascii="Arial" w:hAnsi="Arial" w:cs="Arial"/>
          <w:color w:val="000000"/>
          <w:sz w:val="32"/>
          <w:szCs w:val="32"/>
        </w:rPr>
        <w:t xml:space="preserve">Three-fourths of the state legislatures approve it, </w:t>
      </w:r>
      <w:r w:rsidRPr="00D77FDF">
        <w:rPr>
          <w:rFonts w:ascii="Arial" w:hAnsi="Arial" w:cs="Arial"/>
          <w:b/>
          <w:bCs/>
          <w:color w:val="000000"/>
          <w:sz w:val="32"/>
          <w:szCs w:val="32"/>
        </w:rPr>
        <w:t xml:space="preserve">OR </w:t>
      </w:r>
    </w:p>
    <w:p w:rsidR="00D77FDF" w:rsidRPr="00D77FDF" w:rsidRDefault="00D77FDF" w:rsidP="00D77F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D77FDF">
        <w:rPr>
          <w:rFonts w:ascii="Arial" w:hAnsi="Arial" w:cs="Arial"/>
          <w:color w:val="000000"/>
          <w:sz w:val="32"/>
          <w:szCs w:val="32"/>
        </w:rPr>
        <w:t xml:space="preserve">Ratifying conventions in three-fourths of the states approve it. </w:t>
      </w:r>
      <w:r w:rsidRPr="00D77FDF">
        <w:rPr>
          <w:rFonts w:ascii="Arial" w:hAnsi="Arial" w:cs="Arial"/>
          <w:i/>
          <w:iCs/>
          <w:color w:val="000000"/>
          <w:sz w:val="32"/>
          <w:szCs w:val="32"/>
        </w:rPr>
        <w:t>This method was used only once – to ratify the 21</w:t>
      </w:r>
      <w:r w:rsidRPr="00D77FDF">
        <w:rPr>
          <w:rFonts w:ascii="Arial" w:hAnsi="Arial" w:cs="Arial"/>
          <w:i/>
          <w:iCs/>
          <w:color w:val="000000"/>
          <w:sz w:val="21"/>
          <w:szCs w:val="21"/>
        </w:rPr>
        <w:t xml:space="preserve">st </w:t>
      </w:r>
      <w:r w:rsidRPr="00D77FDF">
        <w:rPr>
          <w:rFonts w:ascii="Arial" w:hAnsi="Arial" w:cs="Arial"/>
          <w:i/>
          <w:iCs/>
          <w:color w:val="000000"/>
          <w:sz w:val="32"/>
          <w:szCs w:val="32"/>
        </w:rPr>
        <w:t xml:space="preserve">Amendment (repealing Prohibition). </w:t>
      </w:r>
    </w:p>
    <w:p w:rsidR="00D77FDF" w:rsidRPr="00D77FDF" w:rsidRDefault="00D77FDF" w:rsidP="00D77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D77FDF" w:rsidRPr="00D77FDF" w:rsidRDefault="00D77FDF" w:rsidP="00D77FDF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32"/>
          <w:szCs w:val="32"/>
        </w:rPr>
      </w:pPr>
      <w:r w:rsidRPr="00D77FDF">
        <w:rPr>
          <w:rFonts w:ascii="Arial" w:hAnsi="Arial" w:cs="Arial"/>
          <w:color w:val="000000"/>
          <w:sz w:val="32"/>
          <w:szCs w:val="32"/>
        </w:rPr>
        <w:t>The Supreme Court has stated that ratification must be within “some reasonable time after the proposal.” Beginning with the 18</w:t>
      </w:r>
      <w:r w:rsidRPr="00D77FDF">
        <w:rPr>
          <w:rFonts w:ascii="Arial" w:hAnsi="Arial" w:cs="Arial"/>
          <w:color w:val="000000"/>
          <w:sz w:val="21"/>
          <w:szCs w:val="21"/>
        </w:rPr>
        <w:t xml:space="preserve">th </w:t>
      </w:r>
      <w:r w:rsidRPr="00D77FDF">
        <w:rPr>
          <w:rFonts w:ascii="Arial" w:hAnsi="Arial" w:cs="Arial"/>
          <w:color w:val="000000"/>
          <w:sz w:val="32"/>
          <w:szCs w:val="32"/>
        </w:rPr>
        <w:t>amendment, it has been customary for Congress to set a definite period for ratification. In the case of the 18</w:t>
      </w:r>
      <w:r w:rsidRPr="00D77FDF">
        <w:rPr>
          <w:rFonts w:ascii="Arial" w:hAnsi="Arial" w:cs="Arial"/>
          <w:color w:val="000000"/>
          <w:sz w:val="21"/>
          <w:szCs w:val="21"/>
        </w:rPr>
        <w:t>th</w:t>
      </w:r>
      <w:r w:rsidRPr="00D77FDF">
        <w:rPr>
          <w:rFonts w:ascii="Arial" w:hAnsi="Arial" w:cs="Arial"/>
          <w:color w:val="000000"/>
          <w:sz w:val="32"/>
          <w:szCs w:val="32"/>
        </w:rPr>
        <w:t>, 20</w:t>
      </w:r>
      <w:r w:rsidRPr="00D77FDF">
        <w:rPr>
          <w:rFonts w:ascii="Arial" w:hAnsi="Arial" w:cs="Arial"/>
          <w:color w:val="000000"/>
          <w:sz w:val="21"/>
          <w:szCs w:val="21"/>
        </w:rPr>
        <w:t>th</w:t>
      </w:r>
      <w:r w:rsidRPr="00D77FDF">
        <w:rPr>
          <w:rFonts w:ascii="Arial" w:hAnsi="Arial" w:cs="Arial"/>
          <w:color w:val="000000"/>
          <w:sz w:val="32"/>
          <w:szCs w:val="32"/>
        </w:rPr>
        <w:t>, 21</w:t>
      </w:r>
      <w:r w:rsidRPr="00D77FDF">
        <w:rPr>
          <w:rFonts w:ascii="Arial" w:hAnsi="Arial" w:cs="Arial"/>
          <w:color w:val="000000"/>
          <w:sz w:val="21"/>
          <w:szCs w:val="21"/>
        </w:rPr>
        <w:t>st</w:t>
      </w:r>
      <w:r w:rsidRPr="00D77FDF">
        <w:rPr>
          <w:rFonts w:ascii="Arial" w:hAnsi="Arial" w:cs="Arial"/>
          <w:color w:val="000000"/>
          <w:sz w:val="32"/>
          <w:szCs w:val="32"/>
        </w:rPr>
        <w:t>, and 22</w:t>
      </w:r>
      <w:r w:rsidRPr="00D77FDF">
        <w:rPr>
          <w:rFonts w:ascii="Arial" w:hAnsi="Arial" w:cs="Arial"/>
          <w:color w:val="000000"/>
          <w:sz w:val="21"/>
          <w:szCs w:val="21"/>
        </w:rPr>
        <w:t xml:space="preserve">nd </w:t>
      </w:r>
      <w:r w:rsidRPr="00D77FDF">
        <w:rPr>
          <w:rFonts w:ascii="Arial" w:hAnsi="Arial" w:cs="Arial"/>
          <w:color w:val="000000"/>
          <w:sz w:val="32"/>
          <w:szCs w:val="32"/>
        </w:rPr>
        <w:t xml:space="preserve">amendments, the period set was 7 years, but there has been no determination as to just how long a “reasonable time” might extend. </w:t>
      </w:r>
    </w:p>
    <w:p w:rsidR="00D77FDF" w:rsidRPr="00D77FDF" w:rsidRDefault="00D77FDF" w:rsidP="00D77FDF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32"/>
          <w:szCs w:val="32"/>
        </w:rPr>
      </w:pPr>
      <w:r w:rsidRPr="00D77FDF">
        <w:rPr>
          <w:rFonts w:ascii="Arial" w:hAnsi="Arial" w:cs="Arial"/>
          <w:color w:val="000000"/>
          <w:sz w:val="32"/>
          <w:szCs w:val="32"/>
        </w:rPr>
        <w:t xml:space="preserve">Of the thousands of proposals that have been made, only 33 obtained the necessary two-thirds vote in Congress. Of the 33, 27 amendments have passed </w:t>
      </w:r>
    </w:p>
    <w:p w:rsidR="00045375" w:rsidRPr="00D77FDF" w:rsidRDefault="00D77FDF" w:rsidP="00D77FDF">
      <w:proofErr w:type="gramStart"/>
      <w:r w:rsidRPr="00D77FDF">
        <w:rPr>
          <w:rFonts w:ascii="Calibri" w:hAnsi="Calibri" w:cs="Calibri"/>
          <w:color w:val="000000"/>
        </w:rPr>
        <w:t>service</w:t>
      </w:r>
      <w:proofErr w:type="gramEnd"/>
      <w:r w:rsidRPr="00D77FDF">
        <w:rPr>
          <w:rFonts w:ascii="Calibri" w:hAnsi="Calibri" w:cs="Calibri"/>
          <w:color w:val="000000"/>
        </w:rPr>
        <w:t xml:space="preserve"> of the Superintendent of Documents, </w:t>
      </w:r>
      <w:r w:rsidRPr="00D77FDF">
        <w:rPr>
          <w:rFonts w:ascii="Calibri" w:hAnsi="Calibri" w:cs="Calibri"/>
          <w:color w:val="000000"/>
          <w:u w:val="single"/>
        </w:rPr>
        <w:t>U.S. Government Printing Office</w:t>
      </w:r>
      <w:r w:rsidRPr="00D77FDF">
        <w:rPr>
          <w:rFonts w:ascii="Calibri" w:hAnsi="Calibri" w:cs="Calibri"/>
          <w:color w:val="000000"/>
        </w:rPr>
        <w:t>.</w:t>
      </w:r>
      <w:bookmarkStart w:id="0" w:name="_GoBack"/>
      <w:bookmarkEnd w:id="0"/>
    </w:p>
    <w:sectPr w:rsidR="00045375" w:rsidRPr="00D7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7A3D0"/>
    <w:multiLevelType w:val="hybridMultilevel"/>
    <w:tmpl w:val="07B6CB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A20532"/>
    <w:multiLevelType w:val="hybridMultilevel"/>
    <w:tmpl w:val="F78158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91"/>
    <w:rsid w:val="00045375"/>
    <w:rsid w:val="00103491"/>
    <w:rsid w:val="00D7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8B502-822B-4E09-9F97-0CA3950E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Chacon</dc:creator>
  <cp:keywords/>
  <dc:description/>
  <cp:lastModifiedBy>Chacon</cp:lastModifiedBy>
  <cp:revision>1</cp:revision>
  <dcterms:created xsi:type="dcterms:W3CDTF">2014-01-09T20:01:00Z</dcterms:created>
  <dcterms:modified xsi:type="dcterms:W3CDTF">2014-01-10T13:40:00Z</dcterms:modified>
</cp:coreProperties>
</file>